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6480"/>
        <w:tblInd w:w="-480" w:type="dxa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3240"/>
        <w:gridCol w:w="2440"/>
        <w:gridCol w:w="800"/>
      </w:tblGrid>
      <w:tr>
        <w:trPr>
          <w:trHeight w:val="800" w:hRule="exact"/>
        </w:trPr>
        <w:tc>
          <w:tcPr>
            <w:tcW w:type="dxa" w:w="3240"/>
            <w:shd w:val="clear" w:color="auto" w:fill="111111"/>
            <w:tcMar>
              <w:top w:w="0" w:type="dxa"/>
              <w:left w:w="480" w:type="dxa"/>
              <w:bottom w:w="0" w:type="dxa"/>
              <w:right w:w="0" w:type="dxa"/>
            </w:tcMar>
          </w:tcPr>
          <w:p>
            <w:pPr>
              <w:spacing w:before="353" w:after="0" w:line="240" w:lineRule="exact"/>
            </w:pPr>
            <w:r>
              <w:rPr>
                <w:b/>
                <w:i w:val="0"/>
                <w:color w:val="FFFFFF"/>
                <w:sz w:val="18"/>
              </w:rPr>
              <w:t>An Accidental Guide to…</w:t>
            </w:r>
          </w:p>
        </w:tc>
        <w:tc>
          <w:tcPr>
            <w:tcW w:type="dxa" w:w="2440"/>
            <w:shd w:val="clear" w:color="auto" w:fill="111111"/>
            <w:tcMar>
              <w:top w:w="0" w:type="dxa"/>
              <w:left w:w="0" w:type="dxa"/>
              <w:bottom w:w="0" w:type="dxa"/>
              <w:right w:w="160" w:type="dxa"/>
            </w:tcMar>
          </w:tcPr>
          <w:p>
            <w:pPr>
              <w:spacing w:before="353" w:after="0" w:line="240" w:lineRule="exact"/>
              <w:jc w:val="right"/>
            </w:pPr>
            <w:r>
              <w:rPr>
                <w:b w:val="0"/>
                <w:i w:val="0"/>
                <w:color w:val="A8A8A8"/>
                <w:sz w:val="15"/>
              </w:rPr>
              <w:t>Games</w:t>
            </w:r>
            <w:r>
              <w:rPr>
                <w:b w:val="0"/>
                <w:i w:val="0"/>
                <w:color w:val="FFFFFF"/>
                <w:sz w:val="18"/>
              </w:rPr>
              <w:t xml:space="preserve"> </w:t>
            </w:r>
            <w:r>
              <w:rPr>
                <w:b/>
                <w:i w:val="0"/>
                <w:color w:val="FFFFFF"/>
                <w:sz w:val="18"/>
              </w:rPr>
              <w:t>06</w:t>
            </w:r>
          </w:p>
        </w:tc>
        <w:tc>
          <w:tcPr>
            <w:tcW w:type="dxa" w:w="800"/>
            <w:shd w:val="clear" w:color="auto" w:fill="111111"/>
            <w:tcMar>
              <w:top w:w="320" w:type="dxa"/>
              <w:left w:w="0" w:type="dxa"/>
              <w:bottom w:w="0" w:type="dxa"/>
              <w:right w:w="48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03200" cy="20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200" w:hRule="atLeast"/>
        </w:trPr>
        <w:tc>
          <w:tcPr>
            <w:tcW w:type="dxa" w:w="6480"/>
            <w:gridSpan w:val="3"/>
            <w:shd w:val="clear" w:color="auto" w:fill="111111"/>
            <w:tcMar>
              <w:top w:w="0" w:type="dxa"/>
              <w:left w:w="480" w:type="dxa"/>
              <w:bottom w:w="204" w:type="dxa"/>
              <w:right w:w="480" w:type="dxa"/>
            </w:tcMar>
            <w:vAlign w:val="bottom"/>
          </w:tcPr>
          <w:p>
            <w:pPr>
              <w:pStyle w:val="Title"/>
              <w:spacing w:before="0" w:after="0" w:line="580" w:lineRule="exact"/>
            </w:pPr>
            <w:r>
              <w:rPr>
                <w:b/>
                <w:i w:val="0"/>
                <w:color w:val="FFFFFF"/>
                <w:sz w:val="54"/>
              </w:rPr>
              <w:t>Getting Out of</w:t>
            </w:r>
            <w:r>
              <w:br/>
            </w:r>
            <w:r>
              <w:rPr>
                <w:b/>
                <w:i w:val="0"/>
                <w:color w:val="FFFFFF"/>
                <w:sz w:val="54"/>
              </w:rPr>
              <w:t>Trouble in Chess</w:t>
            </w:r>
          </w:p>
        </w:tc>
      </w:tr>
    </w:tbl>
    <w:p>
      <w:pPr>
        <w:spacing w:before="240" w:after="312" w:line="244" w:lineRule="exact"/>
        <w:ind w:right="1104"/>
      </w:pPr>
      <w:r>
        <w:rPr>
          <w:b w:val="0"/>
          <w:i w:val="0"/>
          <w:color w:val="111111"/>
          <w:sz w:val="18"/>
        </w:rPr>
        <w:t>A pocket-sized guide to five common problem positions, and the clearest way out of each.</w:t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920"/>
        <w:gridCol w:w="920"/>
        <w:gridCol w:w="920"/>
        <w:gridCol w:w="920"/>
        <w:gridCol w:w="920"/>
        <w:gridCol w:w="920"/>
      </w:tblGrid>
      <w:tr>
        <w:trPr>
          <w:trHeight w:val="295" w:hRule="exact"/>
        </w:trPr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Runs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Written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Checks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Used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Decided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A6A6A6"/>
                <w:sz w:val="11"/>
              </w:rPr>
              <w:t xml:space="preserve"> Counted</w:t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80"/>
            <w:gridSpan w:val="4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Pin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entry_01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3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840"/>
            <w:gridSpan w:val="2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Fork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entry_02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4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600"/>
            <w:gridSpan w:val="5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Back-rank mate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entry_03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5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60"/>
            <w:gridSpan w:val="3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Hanging piece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entry_04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6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3680"/>
            <w:gridSpan w:val="4"/>
            <w:tcMar>
              <w:top w:w="0" w:type="dxa"/>
              <w:left w:w="0" w:type="dxa"/>
              <w:bottom w:w="0" w:type="dxa"/>
              <w:right w:w="95" w:type="dxa"/>
            </w:tcMar>
            <w:vAlign w:val="center"/>
          </w:tcPr>
          <w:p>
            <w:pPr>
              <w:spacing w:before="0" w:after="0" w:line="170" w:lineRule="exact"/>
              <w:jc w:val="right"/>
            </w:pPr>
            <w:r>
              <w:rPr>
                <w:b/>
                <w:i w:val="0"/>
                <w:color w:val="111111"/>
                <w:sz w:val="14"/>
              </w:rPr>
              <w:t>King in the center</w:t>
            </w:r>
          </w:p>
          <w:p>
            <w:pPr>
              <w:spacing w:before="0" w:after="0" w:line="170" w:lineRule="exact"/>
              <w:jc w:val="righ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entry_05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7</w:t>
            </w:r>
            <w:r>
              <w:fldChar w:fldCharType="end"/>
            </w:r>
          </w:p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0"/>
          </w:tcPr>
          <w:p/>
        </w:tc>
      </w:tr>
    </w:tbl>
    <w:p>
      <w:pPr>
        <w:spacing w:before="0" w:after="0" w:line="20" w:lineRule="exact"/>
        <w:rPr>
          <w:sz w:val="2"/>
        </w:rPr>
        <w:sectPr>
          <w:footerReference w:type="default" r:id="rId21"/>
          <w:pgSz w:w="6480" w:h="10800"/>
          <w:pgMar w:top="0" w:right="480" w:bottom="720" w:left="480" w:header="0" w:footer="280" w:gutter="0"/>
          <w:cols w:space="720"/>
          <w:docGrid w:linePitch="360"/>
        </w:sectPr>
      </w:pP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What are the</w:t>
      </w:r>
      <w:r>
        <w:br/>
      </w:r>
      <w:r>
        <w:rPr>
          <w:b/>
          <w:i w:val="0"/>
          <w:color w:val="111111"/>
          <w:sz w:val="34"/>
        </w:rPr>
        <w:t>five problems?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Five problems turn up often in casual games. Each has a usual way out, and a habit that helps you avoid it next time.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Moves are written in algebraic notation, explained in An Accidental Guide to: The First Move in Chess. In 4…Bd7, the dots mark a move by Black. An x marks a capture and + marks check. Each board is drawn from the side in trouble.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Pin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A piece can’t move safely because a more valuable one is behind it.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Fork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One piece attacks two or more pieces at once.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Back-rank mate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A rook or queen mates a king shut in behind its own pawns.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Hanging piece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An unprotected piece is open to capture.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King in the center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A king that hasn’t castled when lines toward it open.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1" w:name="entry_01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Pin</w:t>
            </w:r>
            <w:bookmarkEnd w:id="1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A bishop, rook or queen lined up through your piece to a more valuable one.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A pin means a piece can’t move without exposing a more valuable piece behind it.</w:t>
            </w:r>
            <w:r>
              <w:rPr>
                <w:b w:val="0"/>
                <w:i w:val="0"/>
                <w:color w:val="111111"/>
                <w:sz w:val="15"/>
              </w:rPr>
              <w:t xml:space="preserve"> The knight on c6 is pinned to the king, so it can’t move at all.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Block the line with 4…Bd7.</w:t>
            </w:r>
            <w:r>
              <w:rPr>
                <w:b w:val="0"/>
                <w:i w:val="0"/>
                <w:color w:val="111111"/>
                <w:sz w:val="15"/>
              </w:rPr>
              <w:t xml:space="preserve"> Other ways out are moving the king, or capturing or chasing the pinning piece.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Way out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Block the line.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Next time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Check what is lined up.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Relative pin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With the king behind, the pin is absolute. In a relative pin, the pinned piece may move, but the piece behind it can then be captured.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2" w:name="entry_02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Fork</w:t>
            </w:r>
            <w:bookmarkEnd w:id="2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One piece, often a knight, attacking two or more of yours.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A fork is one piece attacking two or more pieces at once.</w:t>
            </w:r>
            <w:r>
              <w:rPr>
                <w:b w:val="0"/>
                <w:i w:val="0"/>
                <w:color w:val="111111"/>
                <w:sz w:val="15"/>
              </w:rPr>
              <w:t xml:space="preserve"> Knights fork well because no piece a knight attacks can capture it, except another knight.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Capture the forking piece if you can, here with Qxc2.</w:t>
            </w:r>
            <w:r>
              <w:rPr>
                <w:b w:val="0"/>
                <w:i w:val="0"/>
                <w:color w:val="111111"/>
                <w:sz w:val="15"/>
              </w:rPr>
              <w:t xml:space="preserve"> If you can’t, answer the check and expect to lose the rook.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Way out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Capture the forking piece.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Next time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Watch enemy knight jumps.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4"/>
              </w:rPr>
              <w:t>Pin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A fork attacks two or more pieces at once. A pin stops one piece from moving safely.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3" w:name="entry_03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Back-rank mate</w:t>
            </w:r>
            <w:bookmarkEnd w:id="3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Your king behind its own pawns, with an enemy rook or queen able to reach its rank.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A back-rank mate is checkmate by a rook or queen along the back rank, the row where the king started.</w:t>
            </w:r>
            <w:r>
              <w:rPr>
                <w:b w:val="0"/>
                <w:i w:val="0"/>
                <w:color w:val="111111"/>
                <w:sz w:val="15"/>
              </w:rPr>
              <w:t xml:space="preserve"> The king’s own pawns block its escape.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Make an escape square with h3, so the king can step to h2, or keep a rook or queen guarding the back rank.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Way out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Give the king a square.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Next time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Guard the back rank.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A safe castled king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Castling usually makes your king safer. The pawns that shelter it can also trap it on the back rank.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4" w:name="entry_04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Hanging piece</w:t>
            </w:r>
            <w:bookmarkEnd w:id="4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A piece that nothing defends, with an enemy piece attacking it.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A hanging piece is unprotected and can be captured, like the knight on e5.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Move the piece to a safe square or defend it.</w:t>
            </w:r>
            <w:r>
              <w:rPr>
                <w:b w:val="0"/>
                <w:i w:val="0"/>
                <w:color w:val="111111"/>
                <w:sz w:val="15"/>
              </w:rPr>
              <w:t xml:space="preserve"> Here, move the knight back with 4.Nf3, because a pawn attacks it.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Way out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Move it or defend it.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Next time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Check what is unprotected.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En prise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En prise covers any piece that can be taken at a loss, including one with too few defenders or one attacked by a cheaper piece.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5" w:name="entry_05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King in the center</w:t>
            </w:r>
            <w:bookmarkEnd w:id="5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Your king still on e1 or e8, with open lines toward it.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A king in the center is a king that hasn’t castled when lines toward it open.</w:t>
            </w:r>
            <w:r>
              <w:rPr>
                <w:b w:val="0"/>
                <w:i w:val="0"/>
                <w:color w:val="111111"/>
                <w:sz w:val="15"/>
              </w:rPr>
              <w:t xml:space="preserve"> With the c-pawn and d-pawn gone, the bishop on b4 reaches e1.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Block the check with 7.Bd2 or 7.Nc3, bringing a piece into play, then castle.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Way out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Block, then castle.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Next time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Castle early.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Castling out of check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You can’t castle while in check, or across or onto a square an enemy piece attacks.</w:t>
            </w:r>
          </w:p>
        </w:tc>
      </w:tr>
    </w:tbl>
    <w:p>
      <w:pPr>
        <w:spacing w:before="0" w:after="40" w:line="55" w:lineRule="exact"/>
      </w:pPr>
    </w:p>
    <w:p>
      <w:pPr>
        <w:sectPr>
          <w:footerReference w:type="default" r:id="rId22"/>
          <w:pgSz w:w="6480" w:h="10800"/>
          <w:pgMar w:top="560" w:right="480" w:bottom="720" w:left="480" w:header="240" w:footer="280" w:gutter="0"/>
          <w:pgNumType w:start="2"/>
          <w:cols w:space="720"/>
          <w:docGrid w:linePitch="360"/>
        </w:sectPr>
      </w:pP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Sources</w:t>
      </w:r>
    </w:p>
    <w:p>
      <w:pPr>
        <w:spacing w:before="0" w:after="160" w:line="208" w:lineRule="exact"/>
      </w:pPr>
      <w:r>
        <w:rPr>
          <w:b w:val="0"/>
          <w:i w:val="0"/>
          <w:color w:val="111111"/>
          <w:sz w:val="15"/>
        </w:rPr>
        <w:t>These public sources were checked on 22 October 2026.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50" w:type="dxa"/>
          <w:left w:w="0" w:type="dxa"/>
          <w:bottom w:w="40" w:type="dxa"/>
          <w:right w:w="80" w:type="dxa"/>
        </w:tblCellMar>
        <w:tblLayout w:type="fixed"/>
      </w:tblPr>
      <w:tblGrid>
        <w:gridCol w:w="5520"/>
      </w:tblGrid>
      <w:tr>
        <w:tc>
          <w:tcPr>
            <w:tcW w:type="dxa" w:w="55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Wikipedia, Pin (chess)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May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en.wikipedia.org/wiki/Pin_(chess)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Wikipedia, Fork (chess)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July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en.wikipedia.org/wiki/Fork_(chess)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Wikipedia, Back-rank checkmate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May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en.wikipedia.org/wiki/Back-rank_checkmate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Wikipedia, Glossary of chess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en.wikipedia.org/wiki/Glossary_of_chess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Wikipedia, Giuoco Piano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September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en.wikipedia.org/wiki/Giuoco_Piano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Wikipedia, Ruy Lopez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en.wikipedia.org/wiki/Ruy_Lopez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Wikipedia, Petrov’s Defence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en.wikipedia.org/wiki/Petrov%27s_Defence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Chess.com, Chess Terms: Pin, Fork, Back-Rank Mate, Hanging Piece, Check, Castling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chess.com/terms</w:t>
            </w:r>
          </w:p>
        </w:tc>
      </w:tr>
    </w:tbl>
    <w:p>
      <w:pPr>
        <w:spacing w:before="0" w:after="40" w:line="55" w:lineRule="exact"/>
      </w:pPr>
    </w:p>
    <w:p>
      <w:pPr>
        <w:spacing w:before="0" w:after="480" w:line="208" w:lineRule="exact"/>
      </w:pPr>
    </w:p>
    <w:p>
      <w:pPr>
        <w:spacing w:before="0" w:after="120" w:line="208" w:lineRule="atLeast"/>
      </w:pP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An Accidental Guide to…</w:t>
      </w:r>
    </w:p>
    <w:p>
      <w:pPr>
        <w:spacing w:before="0" w:after="20" w:line="208" w:lineRule="exact"/>
      </w:pPr>
      <w:r>
        <w:rPr>
          <w:b/>
          <w:i w:val="0"/>
          <w:color w:val="111111"/>
          <w:sz w:val="15"/>
        </w:rPr>
        <w:t>Getting Out of Trouble in Chess</w:t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A pocket-sized guide to five common problem positions, and the clearest way out of each.</w:t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Written and reviewed by a person. AI does the grunt work. Set in TeX Gyre Heros and Newsreader.</w:t>
      </w:r>
    </w:p>
    <w:p>
      <w:pPr>
        <w:spacing w:before="0" w:after="0" w:line="175" w:lineRule="exact"/>
      </w:pPr>
      <w:r>
        <w:rPr>
          <w:b w:val="0"/>
          <w:i w:val="0"/>
          <w:color w:val="5F5F5F"/>
          <w:sz w:val="12"/>
        </w:rPr>
        <w:t xml:space="preserve">Leave a star: </w:t>
      </w:r>
      <w:hyperlink r:id="rId35">
        <w:r>
          <w:rPr>
            <w:rFonts w:ascii="Liberation Mono" w:hAnsi="Liberation Mono"/>
            <w:b w:val="0"/>
            <w:i w:val="0"/>
            <w:color w:val="5F5F5F"/>
            <w:sz w:val="11"/>
          </w:rPr>
          <w:t>accidental.info/star</w:t>
        </w:r>
      </w:hyperlink>
    </w:p>
    <w:sectPr w:rsidR="00FC693F" w:rsidRPr="0006063C" w:rsidSect="00034616">
      <w:footerReference w:type="default" r:id="rId29"/>
      <w:pgSz w:w="6480" w:h="10800"/>
      <w:pgMar w:top="560" w:right="480" w:bottom="720" w:left="480" w:header="240" w:footer="280" w:gutter="0"/>
      <w:pgNumType w:start="2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eX Gyre Heros">
    <w:embedRegular r:id="rId1" w:fontKey="{5EC546EC-F059-59CE-8A64-BCD57125CBA2}"/>
    <w:embedBold r:id="rId2" w:fontKey="{A6006551-B904-520C-977A-F1C63E44D182}"/>
    <w:embedItalic r:id="rId3" w:fontKey="{48D6A6AF-3226-58CB-A2EA-7C148E031C1F}"/>
  </w:font>
  <w:font w:name="Liberation Mono">
    <w:embedRegular r:id="rId4" w:fontKey="{89288D88-EA6C-5E4F-9613-4719C887D110}"/>
  </w:font>
  <w:font w:name="Newsreader">
    <w:embedItalic r:id="rId5" w:fontKey="{E81FB67D-DDC7-5587-B5BE-E81CDCD23823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60"/>
      <w:jc w:val="right"/>
    </w:pPr>
    <w:r>
      <w:rPr>
        <w:rFonts w:ascii="Newsreader" w:hAnsi="Newsreader"/>
        <w:b w:val="0"/>
        <w:i/>
        <w:color w:val="111111"/>
        <w:sz w:val="18"/>
      </w:rPr>
      <w:t>My friend has a lot of questions.</w:t>
    </w:r>
  </w:p>
  <w:p>
    <w:pPr>
      <w:pBdr>
        <w:top w:val="single" w:sz="8" w:space="4" w:color="111111"/>
      </w:pBdr>
    </w:pPr>
    <w:r>
      <w:rPr>
        <w:b w:val="0"/>
        <w:i w:val="0"/>
        <w:color w:val="5F5F5F"/>
        <w:sz w:val="12"/>
      </w:rPr>
      <w:t>friend@accidental.info · October 2026 · Version 0.3.0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5520" w:val="right"/>
      </w:tabs>
    </w:pPr>
    <w:r>
      <w:rPr>
        <w:b w:val="0"/>
        <w:i w:val="0"/>
        <w:color w:val="5F5F5F"/>
        <w:sz w:val="12"/>
      </w:rPr>
      <w:t>Getting Out of Trouble in Chess</w:t>
    </w:r>
    <w:r>
      <w:rPr>
        <w:b w:val="0"/>
        <w:i w:val="0"/>
        <w:color w:val="5F5F5F"/>
        <w:sz w:val="12"/>
      </w:rPr>
      <w:tab/>
    </w:r>
    <w:r>
      <w:fldChar w:fldCharType="begin"/>
    </w:r>
    <w:r>
      <w:instrText xml:space="preserve"> PAGE </w:instrText>
    </w:r>
    <w:r>
      <w:fldChar w:fldCharType="separate"/>
    </w:r>
    <w:r>
      <w:rPr>
        <w:b w:val="0"/>
        <w:i w:val="0"/>
        <w:color w:val="5F5F5F"/>
        <w:sz w:val="12"/>
      </w:rPr>
      <w:t>2</w:t>
    </w:r>
    <w:r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60"/>
      <w:jc w:val="right"/>
    </w:pPr>
    <w:r>
      <w:rPr>
        <w:rFonts w:ascii="Newsreader" w:hAnsi="Newsreader"/>
        <w:b w:val="0"/>
        <w:i/>
        <w:color w:val="111111"/>
        <w:sz w:val="18"/>
      </w:rPr>
      <w:t>My friend has a lot of questions.</w:t>
    </w:r>
  </w:p>
  <w:p>
    <w:pPr>
      <w:pBdr>
        <w:top w:val="single" w:sz="8" w:space="4" w:color="111111"/>
      </w:pBdr>
    </w:pPr>
    <w:hyperlink r:id="rId1">
      <w:r>
        <w:rPr>
          <w:b w:val="0"/>
          <w:i w:val="0"/>
          <w:color w:val="5F5F5F"/>
          <w:sz w:val="12"/>
        </w:rPr>
        <w:t>oops@accidental.info</w:t>
      </w:r>
    </w:hyperlink>
    <w:r>
      <w:rPr>
        <w:b w:val="0"/>
        <w:i w:val="0"/>
        <w:color w:val="5F5F5F"/>
        <w:sz w:val="12"/>
      </w:rPr>
      <w:t xml:space="preserve"> · CC BY 4.0 ·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eX Gyre Heros" w:hAnsi="TeX Gyre Heros" w:cs="TeX Gyre Heros" w:eastAsia="TeX Gyre Heros"/>
      <w:color w:val="111111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/>
      <w:outlineLvl w:val="0"/>
    </w:pPr>
    <w:rPr>
      <w:rFonts w:ascii="TeX Gyre Heros" w:hAnsi="TeX Gyre Heros" w:cs="TeX Gyre Heros" w:eastAsia="TeX Gyre Heros"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/>
      <w:outlineLvl w:val="1"/>
    </w:pPr>
    <w:rPr>
      <w:rFonts w:ascii="TeX Gyre Heros" w:hAnsi="TeX Gyre Heros" w:cs="TeX Gyre Heros" w:eastAsia="TeX Gyre Heros"/>
      <w:bCs/>
      <w:color w:val="11111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 w:before="0"/>
      <w:contextualSpacing/>
    </w:pPr>
    <w:rPr>
      <w:rFonts w:ascii="TeX Gyre Heros" w:hAnsi="TeX Gyre Heros" w:cs="TeX Gyre Heros" w:eastAsia="TeX Gyre Heros"/>
      <w:color w:val="111111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footer" Target="footer1.xml"/><Relationship Id="rId22" Type="http://schemas.openxmlformats.org/officeDocument/2006/relationships/footer" Target="footer2.xml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footer" Target="footer3.xml"/><Relationship Id="rId30" Type="http://schemas.openxmlformats.org/officeDocument/2006/relationships/image" Target="media/image19.png"/><Relationship Id="rId31" Type="http://schemas.openxmlformats.org/officeDocument/2006/relationships/image" Target="media/image20.png"/><Relationship Id="rId32" Type="http://schemas.openxmlformats.org/officeDocument/2006/relationships/image" Target="media/image21.png"/><Relationship Id="rId33" Type="http://schemas.openxmlformats.org/officeDocument/2006/relationships/image" Target="media/image22.png"/><Relationship Id="rId34" Type="http://schemas.openxmlformats.org/officeDocument/2006/relationships/image" Target="media/image23.png"/><Relationship Id="rId35" Type="http://schemas.openxmlformats.org/officeDocument/2006/relationships/hyperlink" Target="https://accidental.info/star/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hyperlink" Target="mailto:oops@accidental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Getting Out of Trouble in Chess</dc:title>
  <dc:subject>A pocket-sized guide to five common problem positions, and the clearest way out of each.</dc:subject>
  <dc:creator>Accidental Guides</dc:creator>
  <cp:keywords/>
  <dc:description/>
  <cp:lastModifiedBy>Accidental Guides</cp:lastModifiedBy>
  <cp:revision>1</cp:revision>
  <dcterms:created xsi:type="dcterms:W3CDTF">1999-12-31T00:00:00Z</dcterms:created>
  <dcterms:modified xsi:type="dcterms:W3CDTF">1999-12-31T00:00:00Z</dcterms:modified>
  <cp:category/>
  <cp:lastPrinted>1999-12-31T00:00:00Z</cp:lastPrinted>
</cp:coreProperties>
</file>